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811"/>
        <w:gridCol w:w="87"/>
        <w:gridCol w:w="543"/>
        <w:gridCol w:w="270"/>
        <w:gridCol w:w="77"/>
        <w:gridCol w:w="7"/>
        <w:gridCol w:w="1267"/>
        <w:gridCol w:w="629"/>
        <w:gridCol w:w="810"/>
        <w:gridCol w:w="180"/>
        <w:gridCol w:w="900"/>
        <w:gridCol w:w="540"/>
        <w:gridCol w:w="180"/>
        <w:gridCol w:w="900"/>
        <w:gridCol w:w="1080"/>
        <w:gridCol w:w="1091"/>
        <w:gridCol w:w="22"/>
      </w:tblGrid>
      <w:tr w:rsidR="00343D7E" w:rsidRPr="00F31131" w14:paraId="45624AC1" w14:textId="77777777" w:rsidTr="001761B5">
        <w:trPr>
          <w:trHeight w:val="20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D6AA" w14:textId="7558F98D" w:rsidR="001761B5" w:rsidRDefault="00C32BE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8"/>
                <w:szCs w:val="8"/>
              </w:rPr>
              <w:drawing>
                <wp:anchor distT="0" distB="0" distL="114300" distR="114300" simplePos="0" relativeHeight="251665408" behindDoc="0" locked="0" layoutInCell="1" allowOverlap="1" wp14:anchorId="49C4313D" wp14:editId="506865E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-687705</wp:posOffset>
                  </wp:positionV>
                  <wp:extent cx="1377950" cy="972185"/>
                  <wp:effectExtent l="0" t="0" r="0" b="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EB0F21" w14:textId="217027A5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0CBD85B" w14:textId="77777777" w:rsidR="00C32BE5" w:rsidRDefault="00C32BE5" w:rsidP="00C32BE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34A1BC6E" w14:textId="73291FAC" w:rsidR="00C32BE5" w:rsidRDefault="00C32BE5" w:rsidP="00C32BE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1C8C4E7" w14:textId="23777095" w:rsidR="001761B5" w:rsidRPr="001761B5" w:rsidRDefault="001761B5" w:rsidP="00C32BE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05DA3" w14:textId="77777777" w:rsidR="00343D7E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  <w:p w14:paraId="20FC437F" w14:textId="77777777" w:rsidR="00C32BE5" w:rsidRDefault="00C32BE5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  <w:p w14:paraId="6A1216A3" w14:textId="3295F0A0" w:rsidR="00C32BE5" w:rsidRDefault="00C32BE5" w:rsidP="00C32BE5">
            <w:pPr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  <w:p w14:paraId="0E36786F" w14:textId="314974C9" w:rsidR="00C32BE5" w:rsidRPr="00041C23" w:rsidRDefault="00C32BE5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6FBBD" w14:textId="77777777" w:rsidR="001761B5" w:rsidRDefault="00132CCC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74029D" wp14:editId="0E9524D8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153670</wp:posOffset>
                  </wp:positionV>
                  <wp:extent cx="168148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1290" y="20903"/>
                      <wp:lineTo x="212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E46218" w14:textId="77777777" w:rsidR="00FD2206" w:rsidRPr="001761B5" w:rsidRDefault="00FD2206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2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2C9403CB" w14:textId="77777777" w:rsidR="00FD2206" w:rsidRPr="00FD2206" w:rsidRDefault="00FD2206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  <w:r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343D7E"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HVAC</w:t>
            </w:r>
          </w:p>
        </w:tc>
      </w:tr>
      <w:tr w:rsidR="00343D7E" w:rsidRPr="00F31131" w14:paraId="7499EC6A" w14:textId="77777777" w:rsidTr="001761B5">
        <w:trPr>
          <w:gridAfter w:val="1"/>
          <w:wAfter w:w="22" w:type="dxa"/>
          <w:trHeight w:val="144"/>
        </w:trPr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A96F1" w14:textId="3826B6C8" w:rsidR="00343D7E" w:rsidRPr="001761B5" w:rsidRDefault="00C32BE5" w:rsidP="001761B5">
            <w:pPr>
              <w:rPr>
                <w:rFonts w:ascii="Calibri" w:hAnsi="Calibri" w:cs="Calibri"/>
                <w:b/>
                <w:bCs/>
                <w:color w:val="FF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31A075A" wp14:editId="097680C0">
                  <wp:simplePos x="0" y="0"/>
                  <wp:positionH relativeFrom="column">
                    <wp:posOffset>43815</wp:posOffset>
                  </wp:positionH>
                  <wp:positionV relativeFrom="page">
                    <wp:posOffset>-94615</wp:posOffset>
                  </wp:positionV>
                  <wp:extent cx="1884680" cy="20955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9D0E99" w14:textId="426EB8A5" w:rsidR="00C32BE5" w:rsidRDefault="00C32BE5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</w:p>
          <w:p w14:paraId="6ADD8AAB" w14:textId="3D1DCFDB" w:rsidR="00750406" w:rsidRDefault="00750406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  <w:r w:rsidRPr="00750406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  <w:p w14:paraId="4F5F39F4" w14:textId="133F20AE" w:rsidR="00C32BE5" w:rsidRDefault="00C32BE5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</w:p>
          <w:p w14:paraId="1F2F0646" w14:textId="77777777" w:rsidR="00C32BE5" w:rsidRPr="00750406" w:rsidRDefault="00C32BE5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</w:p>
          <w:p w14:paraId="501DAA45" w14:textId="77777777" w:rsidR="00343D7E" w:rsidRPr="00EB5DE0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A057D" w14:textId="77777777" w:rsidR="00343D7E" w:rsidRPr="00343D7E" w:rsidRDefault="00343D7E" w:rsidP="001761B5">
            <w:pPr>
              <w:rPr>
                <w:rFonts w:ascii="Calibri" w:hAnsi="Calibri" w:cs="Calibri"/>
                <w:b/>
                <w:bCs/>
                <w:color w:val="456840"/>
                <w:sz w:val="16"/>
                <w:szCs w:val="16"/>
              </w:rPr>
            </w:pP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15FE2" w14:textId="13571F57" w:rsidR="00343D7E" w:rsidRPr="00277F23" w:rsidRDefault="00343D7E" w:rsidP="001761B5">
            <w:pPr>
              <w:jc w:val="center"/>
              <w:rPr>
                <w:sz w:val="28"/>
                <w:szCs w:val="28"/>
              </w:rPr>
            </w:pP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E417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4024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Incentive Form</w:t>
            </w:r>
          </w:p>
          <w:p w14:paraId="6ED821E9" w14:textId="77777777" w:rsidR="00343D7E" w:rsidRPr="00FD2206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31131" w:rsidRPr="00F31131" w14:paraId="018506A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00F999D" w14:textId="2BD9FD44" w:rsidR="00F31131" w:rsidRPr="00F31131" w:rsidRDefault="00F31131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ELIGIBILIT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Y  CRITERIA</w:t>
            </w:r>
            <w:proofErr w:type="gramEnd"/>
          </w:p>
        </w:tc>
      </w:tr>
      <w:tr w:rsidR="00F87AC3" w:rsidRPr="00F31131" w14:paraId="6DED571E" w14:textId="77777777" w:rsidTr="001761B5">
        <w:trPr>
          <w:gridAfter w:val="1"/>
          <w:wAfter w:w="22" w:type="dxa"/>
          <w:trHeight w:val="2186"/>
        </w:trPr>
        <w:tc>
          <w:tcPr>
            <w:tcW w:w="113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D4713" w14:textId="1789FCF9" w:rsidR="00F87AC3" w:rsidRPr="001E4744" w:rsidRDefault="00871B93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EB5DE0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1E4744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cooperative's lines</w:t>
            </w:r>
            <w:r w:rsidR="002F2566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07CA143" w14:textId="77777777" w:rsidR="00EB5DE0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to exceed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equipment</w:t>
            </w:r>
            <w:r w:rsidR="00BD43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cost.</w:t>
            </w:r>
          </w:p>
          <w:p w14:paraId="484341DC" w14:textId="2B5010D0" w:rsidR="007D4767" w:rsidRPr="007D4767" w:rsidRDefault="005F5771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allowed for a measure and a component of that measure.  For example, if an air source heat pump has a variable speed blower motor, the air source heat pump qualifies for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incentive 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>but not the variable speed blower motor.</w:t>
            </w:r>
          </w:p>
          <w:p w14:paraId="57426971" w14:textId="32201BB7" w:rsidR="00EB5DE0" w:rsidRPr="001E4744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BE41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4024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</w:t>
            </w:r>
            <w:r w:rsidR="008375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possible.</w:t>
            </w:r>
          </w:p>
          <w:p w14:paraId="29D3F529" w14:textId="23E50608" w:rsidR="001D4FC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1D4FC9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install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date.    </w:t>
            </w:r>
          </w:p>
          <w:p w14:paraId="4370E8F5" w14:textId="77777777" w:rsidR="001E4744" w:rsidRPr="002F21E9" w:rsidRDefault="001E4744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9301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 cooperative for details.</w:t>
            </w:r>
          </w:p>
          <w:p w14:paraId="5DA5C848" w14:textId="77777777" w:rsidR="00050D9A" w:rsidRPr="002F21E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B5F91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ocumentation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</w:t>
            </w:r>
            <w:r w:rsidR="000B5F91">
              <w:rPr>
                <w:rFonts w:ascii="Calibri" w:hAnsi="Calibri" w:cs="Calibri"/>
                <w:color w:val="000000"/>
                <w:sz w:val="18"/>
                <w:szCs w:val="18"/>
              </w:rPr>
              <w:t>must be submitted n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later than </w:t>
            </w:r>
            <w:r w:rsidR="00A405A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after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install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  <w:p w14:paraId="3C0164B9" w14:textId="77777777" w:rsidR="00F87AC3" w:rsidRPr="002F21E9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5F57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C81DCA2" w14:textId="77777777" w:rsidR="00F87AC3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1669FA"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132CC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3CF9FB02" w14:textId="469D0A5C" w:rsidR="009B00D0" w:rsidRPr="002F21E9" w:rsidRDefault="00C32BE5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0E4B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342520" wp14:editId="648E9AEF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116205</wp:posOffset>
                      </wp:positionV>
                      <wp:extent cx="414655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97766" w14:textId="77777777" w:rsidR="00C32BE5" w:rsidRPr="00C32BE5" w:rsidRDefault="00C32BE5" w:rsidP="00C32BE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BE5">
                                    <w:rPr>
                                      <w:b/>
                                      <w:bCs/>
                                    </w:rPr>
                                    <w:t xml:space="preserve">Allamakee-Clayton Electric Cooperative </w:t>
                                  </w:r>
                                </w:p>
                                <w:p w14:paraId="0BC6502F" w14:textId="77777777" w:rsidR="00C32BE5" w:rsidRPr="00C32BE5" w:rsidRDefault="00C32BE5" w:rsidP="00C32BE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BE5">
                                    <w:rPr>
                                      <w:b/>
                                      <w:bCs/>
                                    </w:rPr>
                                    <w:t xml:space="preserve">PO Box 715 </w:t>
                                  </w:r>
                                </w:p>
                                <w:p w14:paraId="51FEE387" w14:textId="77777777" w:rsidR="00C32BE5" w:rsidRPr="00C32BE5" w:rsidRDefault="00C32BE5" w:rsidP="00C32BE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BE5">
                                    <w:rPr>
                                      <w:b/>
                                      <w:bCs/>
                                    </w:rPr>
                                    <w:t xml:space="preserve">Postville, IA 52162-0715 | email: </w:t>
                                  </w:r>
                                  <w:hyperlink r:id="rId9" w:history="1">
                                    <w:r w:rsidRPr="00C32BE5">
                                      <w:rPr>
                                        <w:rStyle w:val="Hyperlink"/>
                                        <w:rFonts w:eastAsiaTheme="majorEastAsia"/>
                                        <w:b/>
                                        <w:bCs/>
                                      </w:rPr>
                                      <w:t>rwagner@acrec.coop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7342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4.5pt;margin-top:9.15pt;width:32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oz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ZFuV6tMM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" filled="f" stroked="f">
                      <v:textbox style="mso-fit-shape-to-text:t">
                        <w:txbxContent>
                          <w:p w14:paraId="22D97766" w14:textId="77777777" w:rsidR="00C32BE5" w:rsidRPr="00C32BE5" w:rsidRDefault="00C32BE5" w:rsidP="00C32B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2BE5">
                              <w:rPr>
                                <w:b/>
                                <w:bCs/>
                              </w:rPr>
                              <w:t xml:space="preserve">Allamakee-Clayton Electric Cooperative </w:t>
                            </w:r>
                          </w:p>
                          <w:p w14:paraId="0BC6502F" w14:textId="77777777" w:rsidR="00C32BE5" w:rsidRPr="00C32BE5" w:rsidRDefault="00C32BE5" w:rsidP="00C32B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2BE5">
                              <w:rPr>
                                <w:b/>
                                <w:bCs/>
                              </w:rPr>
                              <w:t xml:space="preserve">PO Box 715 </w:t>
                            </w:r>
                          </w:p>
                          <w:p w14:paraId="51FEE387" w14:textId="77777777" w:rsidR="00C32BE5" w:rsidRPr="00C32BE5" w:rsidRDefault="00C32BE5" w:rsidP="00C32B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2BE5">
                              <w:rPr>
                                <w:b/>
                                <w:bCs/>
                              </w:rPr>
                              <w:t xml:space="preserve">Postville, IA 52162-0715 | email: </w:t>
                            </w:r>
                            <w:hyperlink r:id="rId10" w:history="1">
                              <w:r w:rsidRPr="00C32BE5">
                                <w:rPr>
                                  <w:rStyle w:val="Hyperlink"/>
                                  <w:rFonts w:eastAsiaTheme="majorEastAsia"/>
                                  <w:b/>
                                  <w:bCs/>
                                </w:rPr>
                                <w:t>rwagner@acrec.coop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9B00D0">
              <w:rPr>
                <w:rFonts w:ascii="Calibri" w:hAnsi="Calibri" w:cs="Calibri"/>
                <w:color w:val="FF0000"/>
                <w:sz w:val="18"/>
                <w:szCs w:val="18"/>
              </w:rPr>
              <w:t>ocumentation showing the equipment has been installed</w:t>
            </w:r>
          </w:p>
          <w:p w14:paraId="5D1F527E" w14:textId="3E971F6A" w:rsidR="00C50819" w:rsidRDefault="00F87AC3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311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311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5AC92A7" w14:textId="57101FF4" w:rsidR="00DC0548" w:rsidRDefault="00DC0548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8802E56" w14:textId="087E4AC6" w:rsidR="00C32BE5" w:rsidRDefault="00C32BE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00743E0" w14:textId="77777777" w:rsidR="00C32BE5" w:rsidRDefault="00C32BE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882D335" w14:textId="77777777" w:rsidR="005F5771" w:rsidRPr="00F31131" w:rsidRDefault="005F5771" w:rsidP="00176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461F" w:rsidRPr="0050461F" w14:paraId="7761F13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53402F3" w14:textId="77777777" w:rsidR="00F87AC3" w:rsidRPr="0050461F" w:rsidRDefault="00C341BB" w:rsidP="001761B5">
            <w:pPr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87AC3" w:rsidRPr="0050461F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F87AC3" w:rsidRPr="00C341BB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87AC3" w:rsidRPr="00C341BB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F87AC3" w:rsidRPr="0050461F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87AC3" w:rsidRPr="00F31131" w14:paraId="3D7B998F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702CD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174136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187F0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0FCEF782" w14:textId="77777777" w:rsidR="00F87AC3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1F9F6BE" w14:textId="6F3D88A7" w:rsidR="004E28F4" w:rsidRPr="0050461F" w:rsidRDefault="004E28F4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CC1511">
              <w:rPr>
                <w:rFonts w:ascii="Calibri" w:hAnsi="Calibri" w:cs="Calibri"/>
                <w:i/>
                <w:sz w:val="14"/>
                <w:szCs w:val="14"/>
              </w:rPr>
              <w:t xml:space="preserve">. </w:t>
            </w:r>
          </w:p>
        </w:tc>
      </w:tr>
      <w:tr w:rsidR="00F87AC3" w:rsidRPr="00F31131" w14:paraId="341ECF9A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BEE82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3BDDEF6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35E8D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4B32FA5E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BBB5B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25366DC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87AC3" w:rsidRPr="00F31131" w14:paraId="4D876F22" w14:textId="77777777" w:rsidTr="001761B5">
        <w:trPr>
          <w:gridAfter w:val="1"/>
          <w:wAfter w:w="22" w:type="dxa"/>
          <w:trHeight w:val="379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0F0C08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54D548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1BFA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192E1F5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E89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5B688600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E9A117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44D5C93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9454D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B17FE9" w:rsidRPr="00F31131" w14:paraId="4610AE85" w14:textId="77777777" w:rsidTr="001761B5">
        <w:trPr>
          <w:gridAfter w:val="1"/>
          <w:wAfter w:w="22" w:type="dxa"/>
          <w:trHeight w:val="259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BF3993" w14:textId="77777777" w:rsidR="00B17FE9" w:rsidRPr="0050461F" w:rsidRDefault="005F5771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32BE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87AC3" w:rsidRPr="00746ABC" w14:paraId="77264E20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903F04C" w14:textId="77777777" w:rsidR="00F87AC3" w:rsidRPr="00746ABC" w:rsidRDefault="00F87AC3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0AB323DA" wp14:editId="15730A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95B6CF1" wp14:editId="436F4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F577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0B5F9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 </w:t>
            </w:r>
            <w:r w:rsidRPr="00746ABC">
              <w:rPr>
                <w:rFonts w:ascii="Calibri" w:hAnsi="Calibri" w:cs="Calibri"/>
                <w:bCs/>
                <w:i/>
                <w:color w:val="FFFFFF" w:themeColor="background1"/>
                <w:szCs w:val="24"/>
              </w:rPr>
              <w:t>(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Please fill in </w:t>
            </w:r>
            <w:r w:rsidR="002B266A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gray 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shaded boxe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s for requested </w:t>
            </w:r>
            <w:r w:rsidR="005F5771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incentive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s)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 </w:t>
            </w:r>
          </w:p>
        </w:tc>
      </w:tr>
      <w:tr w:rsidR="00CD7B6A" w:rsidRPr="00F31131" w14:paraId="64BB036F" w14:textId="77777777" w:rsidTr="007027A9">
        <w:trPr>
          <w:gridAfter w:val="1"/>
          <w:wAfter w:w="22" w:type="dxa"/>
          <w:trHeight w:val="60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3901C83" w14:textId="77777777" w:rsidR="00F87AC3" w:rsidRPr="008375CD" w:rsidRDefault="001669F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AA27CDF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669D4216" w14:textId="77777777" w:rsidR="002B266A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  <w:r w:rsidR="009656B4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FD4658" w14:textId="77777777" w:rsidR="0050461F" w:rsidRPr="002B266A" w:rsidRDefault="002B266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S</w:t>
            </w:r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ize is based on 12,000 </w:t>
            </w:r>
            <w:proofErr w:type="spellStart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btuh</w:t>
            </w:r>
            <w:proofErr w:type="spellEnd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/ton</w:t>
            </w:r>
            <w:r w:rsidR="00F87AC3" w:rsidRPr="002B26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14:paraId="44807D94" w14:textId="77777777" w:rsidR="009656B4" w:rsidRPr="002B266A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&lt;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, 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¼ ton</w:t>
            </w:r>
          </w:p>
          <w:p w14:paraId="105E67EB" w14:textId="77777777" w:rsidR="00891C30" w:rsidRPr="00891C30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&gt;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ton,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½ 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0C54AFC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7BDA6A41" w14:textId="77777777" w:rsidR="00F87AC3" w:rsidRPr="008375CD" w:rsidRDefault="005F5771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</w:t>
            </w:r>
            <w:r w:rsidR="00F87AC3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052B2F1C" w14:textId="77777777" w:rsidR="00F87AC3" w:rsidRPr="00F31131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 </w:t>
            </w:r>
            <w:r w:rsidRPr="00F3113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 w:rsidR="005F5771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221C16" w:rsidRPr="003172CB" w14:paraId="7873E951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FB75A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Heat Pump - Air Source &amp;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MiniSplit</w:t>
            </w:r>
            <w:proofErr w:type="spellEnd"/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3FA9E577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SEER 14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HSPF 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, or 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73D4E41D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9401D3A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E1B1A" w14:textId="60A3FEFF" w:rsidR="00221C16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727F5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15296E7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2AF7ED7C" w14:textId="77777777" w:rsidTr="007027A9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ABA9F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Commercial Air Source &amp; PTHPs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29661259" w14:textId="77777777" w:rsidR="00B70FED" w:rsidRPr="00B70FED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 ton: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4BDA96BB" w14:textId="77777777" w:rsidR="00B70FED" w:rsidRPr="00B70FED" w:rsidRDefault="00B70FED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 to </w:t>
            </w:r>
            <w:r w:rsidR="00941BB6"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60 ton:  EER 10.5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1BD558D4" w14:textId="77777777" w:rsidR="00221C16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≥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60 ton:  EER 10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62BD8F23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D290E8E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01316" w14:textId="0E88ECDE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727F5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8900FF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46C6BA79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5E8664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Geothermal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395663B9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  <w:hideMark/>
          </w:tcPr>
          <w:p w14:paraId="423C8F4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851F6F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B7CC0A4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2BF73C08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4418A62B" w14:textId="77777777" w:rsidTr="001761B5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C9D4E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New Furnace with Efficient ECM Blower Motor</w:t>
            </w:r>
          </w:p>
        </w:tc>
        <w:tc>
          <w:tcPr>
            <w:tcW w:w="5403" w:type="dxa"/>
            <w:gridSpan w:val="11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5BA203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The AHRI certificate must state the unit is either:  </w:t>
            </w:r>
          </w:p>
          <w:p w14:paraId="76631D69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1)</w:t>
            </w:r>
            <w:r w:rsidR="003F611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  <w:r w:rsidRPr="00C50819">
              <w:rPr>
                <w:rFonts w:ascii="Calibri" w:hAnsi="Calibri" w:cs="Calibri"/>
                <w:color w:val="000000"/>
                <w:sz w:val="14"/>
                <w:szCs w:val="14"/>
              </w:rPr>
              <w:t>ariable speed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B17FE9"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</w:p>
          <w:p w14:paraId="536C3A8E" w14:textId="4AFDF5CB" w:rsidR="00737895" w:rsidRPr="003172CB" w:rsidRDefault="00737895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2) kWh/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Eae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) </w:t>
            </w:r>
            <w:r w:rsidR="007027A9">
              <w:rPr>
                <w:rFonts w:ascii="Calibri" w:hAnsi="Calibri" w:cs="Calibri"/>
                <w:color w:val="000000"/>
                <w:sz w:val="14"/>
                <w:szCs w:val="14"/>
              </w:rPr>
              <w:t>≤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670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A0F4BB3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8045E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$35/unit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52C6B2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0AE3BA8A" w14:textId="77777777" w:rsidTr="007027A9">
        <w:trPr>
          <w:gridAfter w:val="1"/>
          <w:wAfter w:w="22" w:type="dxa"/>
          <w:trHeight w:val="257"/>
        </w:trPr>
        <w:tc>
          <w:tcPr>
            <w:tcW w:w="2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B8D2D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053AABF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Is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a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ir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c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onditioning present?</w:t>
            </w:r>
          </w:p>
        </w:tc>
        <w:tc>
          <w:tcPr>
            <w:tcW w:w="2610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CA5275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32BE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Yes              </w:t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32BE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</w:t>
            </w:r>
          </w:p>
        </w:tc>
        <w:tc>
          <w:tcPr>
            <w:tcW w:w="90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0CA151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8E5BB" w14:textId="77777777" w:rsidR="00737895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BB21BD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5644C" w:rsidRPr="003172CB" w14:paraId="757C7D28" w14:textId="77777777" w:rsidTr="001761B5">
        <w:trPr>
          <w:gridAfter w:val="1"/>
          <w:wAfter w:w="22" w:type="dxa"/>
          <w:trHeight w:val="432"/>
        </w:trPr>
        <w:tc>
          <w:tcPr>
            <w:tcW w:w="10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7FE06" w14:textId="77777777" w:rsidR="0085644C" w:rsidRDefault="0085644C" w:rsidP="001761B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5F57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F59075E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F31131" w14:paraId="2D1AE56D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6228" w:themeFill="accent3" w:themeFillShade="80"/>
            <w:vAlign w:val="center"/>
            <w:hideMark/>
          </w:tcPr>
          <w:p w14:paraId="43DA69D5" w14:textId="77777777" w:rsidR="00221C16" w:rsidRPr="00F31131" w:rsidRDefault="0085644C" w:rsidP="001761B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ADDITIONAL </w:t>
            </w: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proofErr w:type="gramEnd"/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Please </w:t>
            </w:r>
            <w:r w:rsidR="0067268F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enter information below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 to qualify for </w:t>
            </w:r>
            <w:r w:rsidR="005F5771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incentiv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e)</w:t>
            </w:r>
            <w:r w:rsidRPr="008564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</w:tc>
      </w:tr>
      <w:tr w:rsidR="0085644C" w:rsidRPr="00F31131" w14:paraId="411A326D" w14:textId="77777777" w:rsidTr="007027A9">
        <w:trPr>
          <w:gridAfter w:val="1"/>
          <w:wAfter w:w="22" w:type="dxa"/>
          <w:trHeight w:val="5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 w:themeFill="background1"/>
            <w:vAlign w:val="center"/>
            <w:hideMark/>
          </w:tcPr>
          <w:p w14:paraId="7BE0404A" w14:textId="77777777" w:rsidR="0085644C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anufacturer or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B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rand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ame: </w:t>
            </w:r>
          </w:p>
          <w:p w14:paraId="650F51D7" w14:textId="77777777" w:rsidR="0085644C" w:rsidRDefault="0085644C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  <w:r w:rsidRPr="0085644C"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  <w:p w14:paraId="17C381CB" w14:textId="77777777" w:rsidR="002B266A" w:rsidRPr="0085644C" w:rsidRDefault="002B266A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 w:themeFill="background1" w:themeFillShade="D9"/>
            <w:vAlign w:val="center"/>
          </w:tcPr>
          <w:p w14:paraId="425716AC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0D9ABB" w14:textId="77777777" w:rsidR="0067268F" w:rsidRPr="0086201D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AHRI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ertifi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ed Reference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umber:</w:t>
            </w:r>
          </w:p>
          <w:p w14:paraId="7EF5AE07" w14:textId="77777777" w:rsidR="0085644C" w:rsidRPr="003172CB" w:rsidRDefault="0067268F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22484B" w14:textId="77777777" w:rsidR="0085644C" w:rsidRPr="0086201D" w:rsidRDefault="0085644C" w:rsidP="001761B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3C2190" w14:textId="77777777" w:rsidR="0067268F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SEER or EER value:</w:t>
            </w:r>
          </w:p>
          <w:p w14:paraId="65E0739E" w14:textId="77777777" w:rsidR="0085644C" w:rsidRPr="009E3322" w:rsidRDefault="0067268F" w:rsidP="001761B5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Air Source Heat Pumps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C05A39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FORMTEXT </w:instrTex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  <w:p w14:paraId="64523723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B44E7" w:rsidRPr="00F31131" w14:paraId="0A022853" w14:textId="77777777" w:rsidTr="001761B5">
        <w:trPr>
          <w:gridAfter w:val="1"/>
          <w:wAfter w:w="22" w:type="dxa"/>
          <w:trHeight w:val="216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250D4AFA" w14:textId="77777777" w:rsidR="002B44E7" w:rsidRPr="00F31131" w:rsidRDefault="002B44E7" w:rsidP="001761B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  <w:proofErr w:type="gramEnd"/>
          </w:p>
        </w:tc>
      </w:tr>
      <w:tr w:rsidR="001E4744" w:rsidRPr="00F31131" w14:paraId="25F404EC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A0EB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32BE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32BE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32BE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703A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5F577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1E4744" w:rsidRPr="00F31131" w14:paraId="705D8937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90E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CA61E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4F65E549" w14:textId="77777777" w:rsidR="00895D33" w:rsidRPr="008C3D2F" w:rsidRDefault="00895D33" w:rsidP="008C3D2F">
      <w:pPr>
        <w:rPr>
          <w:sz w:val="2"/>
          <w:szCs w:val="2"/>
        </w:rPr>
      </w:pPr>
    </w:p>
    <w:sectPr w:rsidR="00895D33" w:rsidRPr="008C3D2F" w:rsidSect="00750406">
      <w:pgSz w:w="12240" w:h="15840" w:code="1"/>
      <w:pgMar w:top="288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A66EB"/>
    <w:multiLevelType w:val="hybridMultilevel"/>
    <w:tmpl w:val="294A7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092E"/>
    <w:multiLevelType w:val="hybridMultilevel"/>
    <w:tmpl w:val="5F76D0BA"/>
    <w:lvl w:ilvl="0" w:tplc="E7E843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1AD228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/tVPMDFVVjjrOiOW0HzM3I+8WEfqojxxCaS6Nm2izS7FiKssz1mRBgE02cBKseT5L7Q8iWppw1bbcPIdw4Jw==" w:salt="gIhplbDFFFplZQP8j4DO8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31"/>
    <w:rsid w:val="000263C3"/>
    <w:rsid w:val="00041C23"/>
    <w:rsid w:val="00050D9A"/>
    <w:rsid w:val="00057D77"/>
    <w:rsid w:val="00071A6B"/>
    <w:rsid w:val="000840C7"/>
    <w:rsid w:val="00092F59"/>
    <w:rsid w:val="000B1099"/>
    <w:rsid w:val="000B5F91"/>
    <w:rsid w:val="000E2A7C"/>
    <w:rsid w:val="000E5D76"/>
    <w:rsid w:val="000E7378"/>
    <w:rsid w:val="000F6E91"/>
    <w:rsid w:val="00105BC3"/>
    <w:rsid w:val="00123E93"/>
    <w:rsid w:val="00132CCC"/>
    <w:rsid w:val="001374D5"/>
    <w:rsid w:val="001669FA"/>
    <w:rsid w:val="001761B5"/>
    <w:rsid w:val="00197A15"/>
    <w:rsid w:val="001C42CF"/>
    <w:rsid w:val="001D3CC2"/>
    <w:rsid w:val="001D4FC9"/>
    <w:rsid w:val="001E4744"/>
    <w:rsid w:val="00210979"/>
    <w:rsid w:val="002114E9"/>
    <w:rsid w:val="00217298"/>
    <w:rsid w:val="00221C16"/>
    <w:rsid w:val="00240845"/>
    <w:rsid w:val="00252487"/>
    <w:rsid w:val="00277F23"/>
    <w:rsid w:val="00291160"/>
    <w:rsid w:val="002B266A"/>
    <w:rsid w:val="002B44E7"/>
    <w:rsid w:val="002B6A23"/>
    <w:rsid w:val="002D3997"/>
    <w:rsid w:val="002F0ECB"/>
    <w:rsid w:val="002F21E9"/>
    <w:rsid w:val="002F2566"/>
    <w:rsid w:val="003172CB"/>
    <w:rsid w:val="00320EB9"/>
    <w:rsid w:val="003263D5"/>
    <w:rsid w:val="00336337"/>
    <w:rsid w:val="00336715"/>
    <w:rsid w:val="00343D7E"/>
    <w:rsid w:val="00353F5B"/>
    <w:rsid w:val="00376160"/>
    <w:rsid w:val="00390E43"/>
    <w:rsid w:val="003D03E7"/>
    <w:rsid w:val="003F6115"/>
    <w:rsid w:val="00402423"/>
    <w:rsid w:val="0041774F"/>
    <w:rsid w:val="00423DD1"/>
    <w:rsid w:val="00426BA2"/>
    <w:rsid w:val="00435E36"/>
    <w:rsid w:val="00441695"/>
    <w:rsid w:val="00487864"/>
    <w:rsid w:val="004B4D56"/>
    <w:rsid w:val="004E28F4"/>
    <w:rsid w:val="0050461F"/>
    <w:rsid w:val="005159EB"/>
    <w:rsid w:val="00533F4A"/>
    <w:rsid w:val="00540FE8"/>
    <w:rsid w:val="005705C3"/>
    <w:rsid w:val="00591566"/>
    <w:rsid w:val="005B56AB"/>
    <w:rsid w:val="005E3988"/>
    <w:rsid w:val="005F5771"/>
    <w:rsid w:val="006265EF"/>
    <w:rsid w:val="00635276"/>
    <w:rsid w:val="0067268F"/>
    <w:rsid w:val="00672AB6"/>
    <w:rsid w:val="006827E4"/>
    <w:rsid w:val="00682B55"/>
    <w:rsid w:val="006A7F3B"/>
    <w:rsid w:val="006B2C81"/>
    <w:rsid w:val="006B7488"/>
    <w:rsid w:val="006D3FB4"/>
    <w:rsid w:val="007027A9"/>
    <w:rsid w:val="00727F59"/>
    <w:rsid w:val="007308E0"/>
    <w:rsid w:val="00737895"/>
    <w:rsid w:val="00745B3C"/>
    <w:rsid w:val="00746ABC"/>
    <w:rsid w:val="00750406"/>
    <w:rsid w:val="00761307"/>
    <w:rsid w:val="007919E0"/>
    <w:rsid w:val="007A6095"/>
    <w:rsid w:val="007B7026"/>
    <w:rsid w:val="007D4767"/>
    <w:rsid w:val="007E35C1"/>
    <w:rsid w:val="007F49D5"/>
    <w:rsid w:val="008244AC"/>
    <w:rsid w:val="008244EA"/>
    <w:rsid w:val="008375CD"/>
    <w:rsid w:val="00853A90"/>
    <w:rsid w:val="0085644C"/>
    <w:rsid w:val="0086201D"/>
    <w:rsid w:val="00871B93"/>
    <w:rsid w:val="00881DC4"/>
    <w:rsid w:val="00891C30"/>
    <w:rsid w:val="008923B5"/>
    <w:rsid w:val="00895D33"/>
    <w:rsid w:val="008B3243"/>
    <w:rsid w:val="008C3D2F"/>
    <w:rsid w:val="008C7518"/>
    <w:rsid w:val="008D0DFD"/>
    <w:rsid w:val="008D14BD"/>
    <w:rsid w:val="008F1545"/>
    <w:rsid w:val="0090265D"/>
    <w:rsid w:val="00904E11"/>
    <w:rsid w:val="00910194"/>
    <w:rsid w:val="0093013A"/>
    <w:rsid w:val="00941BB6"/>
    <w:rsid w:val="009512DB"/>
    <w:rsid w:val="0096364C"/>
    <w:rsid w:val="009656B4"/>
    <w:rsid w:val="009669D8"/>
    <w:rsid w:val="009B00D0"/>
    <w:rsid w:val="009C09FC"/>
    <w:rsid w:val="009C1CBB"/>
    <w:rsid w:val="009E0618"/>
    <w:rsid w:val="009E3322"/>
    <w:rsid w:val="009E590C"/>
    <w:rsid w:val="009E6DCE"/>
    <w:rsid w:val="009E72BB"/>
    <w:rsid w:val="00A405A3"/>
    <w:rsid w:val="00A47851"/>
    <w:rsid w:val="00A96AFC"/>
    <w:rsid w:val="00AD6DCC"/>
    <w:rsid w:val="00AF4195"/>
    <w:rsid w:val="00B17FE9"/>
    <w:rsid w:val="00B25FBE"/>
    <w:rsid w:val="00B45CE0"/>
    <w:rsid w:val="00B70FED"/>
    <w:rsid w:val="00B7645F"/>
    <w:rsid w:val="00BA6D2F"/>
    <w:rsid w:val="00BD10DA"/>
    <w:rsid w:val="00BD43F1"/>
    <w:rsid w:val="00BD7274"/>
    <w:rsid w:val="00BE4175"/>
    <w:rsid w:val="00BE7351"/>
    <w:rsid w:val="00C1696F"/>
    <w:rsid w:val="00C20F1D"/>
    <w:rsid w:val="00C32BE5"/>
    <w:rsid w:val="00C341BB"/>
    <w:rsid w:val="00C43DB6"/>
    <w:rsid w:val="00C50819"/>
    <w:rsid w:val="00C661B4"/>
    <w:rsid w:val="00C67F2B"/>
    <w:rsid w:val="00C75074"/>
    <w:rsid w:val="00CB2764"/>
    <w:rsid w:val="00CC1511"/>
    <w:rsid w:val="00CC568B"/>
    <w:rsid w:val="00CD42E3"/>
    <w:rsid w:val="00CD7B6A"/>
    <w:rsid w:val="00CE363A"/>
    <w:rsid w:val="00CF2B6E"/>
    <w:rsid w:val="00D84E64"/>
    <w:rsid w:val="00D95E5F"/>
    <w:rsid w:val="00DC0548"/>
    <w:rsid w:val="00E04B91"/>
    <w:rsid w:val="00E162E4"/>
    <w:rsid w:val="00E458A1"/>
    <w:rsid w:val="00E9323B"/>
    <w:rsid w:val="00E951D6"/>
    <w:rsid w:val="00EB5DE0"/>
    <w:rsid w:val="00ED1820"/>
    <w:rsid w:val="00F31131"/>
    <w:rsid w:val="00F53C1E"/>
    <w:rsid w:val="00F63767"/>
    <w:rsid w:val="00F87AC3"/>
    <w:rsid w:val="00FB26B0"/>
    <w:rsid w:val="00FD0456"/>
    <w:rsid w:val="00FD2206"/>
    <w:rsid w:val="00FD4F8F"/>
    <w:rsid w:val="00FD64DC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07CAA"/>
  <w15:docId w15:val="{154BFBFA-9CDF-4E76-8ADB-3AA45DF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8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46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C32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rwagner@acrec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5DE6-3BAC-4C99-8A97-F0D11272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2</cp:revision>
  <cp:lastPrinted>2019-09-20T16:48:00Z</cp:lastPrinted>
  <dcterms:created xsi:type="dcterms:W3CDTF">2021-12-15T15:29:00Z</dcterms:created>
  <dcterms:modified xsi:type="dcterms:W3CDTF">2021-12-15T15:29:00Z</dcterms:modified>
</cp:coreProperties>
</file>